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9012D4" w:rsidRPr="00A97125" w:rsidTr="0099636A">
        <w:tc>
          <w:tcPr>
            <w:tcW w:w="5688" w:type="dxa"/>
          </w:tcPr>
          <w:p w:rsidR="009012D4" w:rsidRPr="00A97125" w:rsidRDefault="009012D4" w:rsidP="0099636A">
            <w:pPr>
              <w:jc w:val="center"/>
              <w:rPr>
                <w:b/>
              </w:rPr>
            </w:pPr>
            <w:bookmarkStart w:id="0" w:name="bookmark362"/>
            <w:r w:rsidRPr="00A97125">
              <w:rPr>
                <w:b/>
              </w:rPr>
              <w:t>СОГЛАСОВАНО:</w:t>
            </w:r>
          </w:p>
          <w:p w:rsidR="009012D4" w:rsidRDefault="009012D4" w:rsidP="0099636A">
            <w:pPr>
              <w:jc w:val="center"/>
            </w:pPr>
            <w:r>
              <w:t>председатель Профкома</w:t>
            </w:r>
          </w:p>
          <w:p w:rsidR="009012D4" w:rsidRDefault="009012D4" w:rsidP="0099636A">
            <w:pPr>
              <w:jc w:val="center"/>
            </w:pPr>
            <w:r>
              <w:t>_______________ / Е. Ф. Журавлёва/</w:t>
            </w:r>
          </w:p>
          <w:p w:rsidR="009012D4" w:rsidRDefault="009012D4" w:rsidP="0099636A">
            <w:pPr>
              <w:jc w:val="center"/>
            </w:pPr>
          </w:p>
          <w:p w:rsidR="009012D4" w:rsidRDefault="009012D4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9012D4" w:rsidRPr="00A97125" w:rsidRDefault="009012D4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9012D4" w:rsidRDefault="009012D4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9012D4" w:rsidRDefault="009012D4" w:rsidP="0099636A">
            <w:pPr>
              <w:jc w:val="center"/>
            </w:pPr>
            <w:r>
              <w:t>_________________ О. Н. Мартьянова</w:t>
            </w:r>
          </w:p>
          <w:p w:rsidR="009012D4" w:rsidRDefault="009012D4" w:rsidP="0099636A">
            <w:pPr>
              <w:jc w:val="center"/>
            </w:pPr>
            <w:r>
              <w:t>«___»______________2014г.</w:t>
            </w:r>
          </w:p>
          <w:p w:rsidR="009012D4" w:rsidRDefault="009012D4" w:rsidP="0099636A">
            <w:pPr>
              <w:jc w:val="center"/>
            </w:pPr>
          </w:p>
        </w:tc>
      </w:tr>
    </w:tbl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9012D4" w:rsidRDefault="009012D4" w:rsidP="009012D4">
      <w:pPr>
        <w:jc w:val="center"/>
        <w:rPr>
          <w:b/>
        </w:rPr>
      </w:pPr>
      <w:r>
        <w:rPr>
          <w:b/>
        </w:rPr>
        <w:t xml:space="preserve">по охране труда при  </w:t>
      </w:r>
      <w:r w:rsidRPr="009D699B">
        <w:rPr>
          <w:b/>
        </w:rPr>
        <w:t>эксплуатации электроустановок до 1000</w:t>
      </w:r>
      <w:proofErr w:type="gramStart"/>
      <w:r w:rsidRPr="009D699B">
        <w:rPr>
          <w:b/>
        </w:rPr>
        <w:t xml:space="preserve"> В</w:t>
      </w:r>
      <w:proofErr w:type="gramEnd"/>
    </w:p>
    <w:p w:rsidR="009012D4" w:rsidRDefault="009012D4" w:rsidP="009012D4">
      <w:pPr>
        <w:jc w:val="center"/>
        <w:rPr>
          <w:b/>
        </w:rPr>
      </w:pPr>
      <w:r>
        <w:rPr>
          <w:b/>
          <w:sz w:val="32"/>
          <w:szCs w:val="32"/>
        </w:rPr>
        <w:t>ИОТ – 72. 14</w:t>
      </w: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pStyle w:val="a3"/>
        <w:rPr>
          <w:sz w:val="32"/>
          <w:szCs w:val="32"/>
        </w:rPr>
      </w:pPr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  <w:bookmarkStart w:id="1" w:name="bookmark364"/>
      <w:bookmarkEnd w:id="0"/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</w:p>
    <w:p w:rsidR="009012D4" w:rsidRDefault="009012D4" w:rsidP="009012D4">
      <w:pPr>
        <w:jc w:val="both"/>
      </w:pPr>
    </w:p>
    <w:p w:rsidR="009012D4" w:rsidRPr="00C12683" w:rsidRDefault="009012D4" w:rsidP="009012D4">
      <w:pPr>
        <w:jc w:val="center"/>
        <w:rPr>
          <w:b/>
          <w:sz w:val="22"/>
          <w:szCs w:val="22"/>
        </w:rPr>
      </w:pPr>
      <w:r w:rsidRPr="00C12683">
        <w:rPr>
          <w:b/>
          <w:sz w:val="22"/>
          <w:szCs w:val="22"/>
        </w:rPr>
        <w:lastRenderedPageBreak/>
        <w:t>1. ОБЩИЕ ТРЕБОВАНИЯ БЕЗОПАСНОСТИ</w:t>
      </w:r>
      <w:bookmarkEnd w:id="1"/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К работе на электроустановках до 1000</w:t>
      </w:r>
      <w:proofErr w:type="gramStart"/>
      <w:r w:rsidRPr="00C12683">
        <w:rPr>
          <w:sz w:val="22"/>
          <w:szCs w:val="22"/>
        </w:rPr>
        <w:t xml:space="preserve"> В</w:t>
      </w:r>
      <w:proofErr w:type="gramEnd"/>
      <w:r w:rsidRPr="00C12683">
        <w:rPr>
          <w:sz w:val="22"/>
          <w:szCs w:val="22"/>
        </w:rPr>
        <w:t xml:space="preserve"> допускаются лица, достигшие 18-летнего возраста, прошедшие предварительный медосмотр при поступлении на работу и периодический медосмотр не реже 1 раза в 2 года.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 xml:space="preserve">Лицо, ответственное за электрохозяйство учреждения, и персонал, обслуживающий электроустановки, должны ежегодно проходить проверку знаний по </w:t>
      </w:r>
      <w:proofErr w:type="spellStart"/>
      <w:r w:rsidRPr="00C12683">
        <w:rPr>
          <w:sz w:val="22"/>
          <w:szCs w:val="22"/>
        </w:rPr>
        <w:t>электробезопасности</w:t>
      </w:r>
      <w:proofErr w:type="spellEnd"/>
      <w:r w:rsidRPr="00C12683">
        <w:rPr>
          <w:sz w:val="22"/>
          <w:szCs w:val="22"/>
        </w:rPr>
        <w:t xml:space="preserve"> с присвоением соответственно IV и III квалификационной группы допуска эксплуатации электроустановок с регистрацией в журнале установленной формы.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 xml:space="preserve">Не электротехническому персоналу, работающему на электроустановках до 1000 В., прошедшему инструктаж и проверку знаний по </w:t>
      </w:r>
      <w:proofErr w:type="spellStart"/>
      <w:r w:rsidRPr="00C12683">
        <w:rPr>
          <w:sz w:val="22"/>
          <w:szCs w:val="22"/>
        </w:rPr>
        <w:t>электропотребности</w:t>
      </w:r>
      <w:proofErr w:type="spellEnd"/>
      <w:r w:rsidRPr="00C12683">
        <w:rPr>
          <w:sz w:val="22"/>
          <w:szCs w:val="22"/>
        </w:rPr>
        <w:t>, присваивается I квалификационная группа допуска с оформлением в журнале установленной формы с обязательной росписью проверяющего и проверяемого.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Опасные производственные факторы:</w:t>
      </w:r>
    </w:p>
    <w:p w:rsidR="009012D4" w:rsidRPr="00C12683" w:rsidRDefault="009012D4" w:rsidP="009012D4">
      <w:pPr>
        <w:jc w:val="both"/>
        <w:rPr>
          <w:sz w:val="22"/>
          <w:szCs w:val="22"/>
        </w:rPr>
      </w:pPr>
      <w:r w:rsidRPr="00C12683">
        <w:rPr>
          <w:sz w:val="22"/>
          <w:szCs w:val="22"/>
        </w:rPr>
        <w:t>- поражение электрическим током при прикосновении к токоведущим частям;</w:t>
      </w:r>
    </w:p>
    <w:p w:rsidR="009012D4" w:rsidRPr="00C12683" w:rsidRDefault="009012D4" w:rsidP="009012D4">
      <w:pPr>
        <w:jc w:val="both"/>
        <w:rPr>
          <w:sz w:val="22"/>
          <w:szCs w:val="22"/>
        </w:rPr>
      </w:pPr>
      <w:r w:rsidRPr="00C12683">
        <w:rPr>
          <w:sz w:val="22"/>
          <w:szCs w:val="22"/>
        </w:rPr>
        <w:t>- работать на высоте с использованием стремянок и лестниц.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Лицам, обслуживающим электроустановки, должны выдаваться средства индивидуальной защиты: диэлектрические перчатки, указатель напряжения, инструмент с изолированными ручками, диэлектрический коврик.</w:t>
      </w:r>
    </w:p>
    <w:p w:rsidR="009012D4" w:rsidRPr="00C12683" w:rsidRDefault="009012D4" w:rsidP="009012D4">
      <w:pPr>
        <w:jc w:val="center"/>
        <w:rPr>
          <w:b/>
          <w:sz w:val="22"/>
          <w:szCs w:val="22"/>
        </w:rPr>
      </w:pPr>
      <w:bookmarkStart w:id="2" w:name="bookmark365"/>
      <w:r w:rsidRPr="00C12683">
        <w:rPr>
          <w:b/>
          <w:sz w:val="22"/>
          <w:szCs w:val="22"/>
        </w:rPr>
        <w:t>2. ТРЕБОВАНИЯ БЕЗОПАСНОСТИ ПЕРЕД НАЧАЛОМ РАБОТ</w:t>
      </w:r>
      <w:bookmarkEnd w:id="2"/>
      <w:r w:rsidRPr="00C12683">
        <w:rPr>
          <w:b/>
          <w:sz w:val="22"/>
          <w:szCs w:val="22"/>
        </w:rPr>
        <w:t>Ы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Подготовить к работе средства индивидуальной защиты, проверить их исправность и отсутствие внешних повреждений.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Проверить наличие и целостность заземляющих проводников корпусов обслуживаемых электроустановок.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Снять напряжение с участка электрической цепи, подлежащего обслуживанию или ремонту, и повесить на отключающее устройство предупредительный плакат: «Не включать - работают люди».</w:t>
      </w:r>
    </w:p>
    <w:p w:rsidR="009012D4" w:rsidRPr="00C12683" w:rsidRDefault="009012D4" w:rsidP="009012D4">
      <w:pPr>
        <w:jc w:val="center"/>
        <w:rPr>
          <w:b/>
          <w:sz w:val="22"/>
          <w:szCs w:val="22"/>
        </w:rPr>
      </w:pPr>
      <w:bookmarkStart w:id="3" w:name="bookmark366"/>
      <w:r w:rsidRPr="00C12683">
        <w:rPr>
          <w:b/>
          <w:sz w:val="22"/>
          <w:szCs w:val="22"/>
        </w:rPr>
        <w:t>3. ТРЕБОВАНИЯ БЕЗОПАСНОСТИ ВО ВРЕМЯ РАБ</w:t>
      </w:r>
      <w:bookmarkEnd w:id="3"/>
      <w:r w:rsidRPr="00C12683">
        <w:rPr>
          <w:b/>
          <w:sz w:val="22"/>
          <w:szCs w:val="22"/>
        </w:rPr>
        <w:t>ОТЫ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Не привлекать учащихся к обслуживанию и ремонту электрооборудования.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Не касаться проводов и других токоведущих частей, находящихся под напряжением, без средств индивидуальной защиты.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Наличие напряжения в сети проверять только указателем напряжения.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 xml:space="preserve">Перегоревшие плавкие вставки заменять только на </w:t>
      </w:r>
      <w:proofErr w:type="gramStart"/>
      <w:r w:rsidRPr="00C12683">
        <w:rPr>
          <w:sz w:val="22"/>
          <w:szCs w:val="22"/>
        </w:rPr>
        <w:t>калиброванные</w:t>
      </w:r>
      <w:proofErr w:type="gramEnd"/>
      <w:r w:rsidRPr="00C12683">
        <w:rPr>
          <w:sz w:val="22"/>
          <w:szCs w:val="22"/>
        </w:rPr>
        <w:t xml:space="preserve"> на номинальную</w:t>
      </w:r>
    </w:p>
    <w:p w:rsidR="009012D4" w:rsidRPr="00C12683" w:rsidRDefault="009012D4" w:rsidP="009012D4">
      <w:pPr>
        <w:jc w:val="both"/>
        <w:rPr>
          <w:sz w:val="22"/>
          <w:szCs w:val="22"/>
        </w:rPr>
      </w:pPr>
      <w:r w:rsidRPr="00C12683">
        <w:rPr>
          <w:sz w:val="22"/>
          <w:szCs w:val="22"/>
        </w:rPr>
        <w:t xml:space="preserve">для данной сети нагрузку. 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Работы с использованием стремянок и лестниц проводить двумя лицами.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Очистка светильников от пыли должна проводиться: в кабинетах (классах)- не реже одного раза в три месяца, в учебных мастерских и спортивных зала</w:t>
      </w:r>
      <w:proofErr w:type="gramStart"/>
      <w:r w:rsidRPr="00C12683">
        <w:rPr>
          <w:sz w:val="22"/>
          <w:szCs w:val="22"/>
        </w:rPr>
        <w:t>х-</w:t>
      </w:r>
      <w:proofErr w:type="gramEnd"/>
      <w:r w:rsidRPr="00C12683">
        <w:rPr>
          <w:sz w:val="22"/>
          <w:szCs w:val="22"/>
        </w:rPr>
        <w:t xml:space="preserve"> не реже двух раз в месяц.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Не разрешается работать на электроустановках в случае обнаружения оборванных проводов, неисправности заземления и т.п.</w:t>
      </w:r>
    </w:p>
    <w:p w:rsidR="009012D4" w:rsidRPr="00C12683" w:rsidRDefault="009012D4" w:rsidP="009012D4">
      <w:pPr>
        <w:jc w:val="center"/>
        <w:rPr>
          <w:b/>
          <w:sz w:val="22"/>
          <w:szCs w:val="22"/>
        </w:rPr>
      </w:pPr>
      <w:bookmarkStart w:id="4" w:name="bookmark367"/>
      <w:r w:rsidRPr="00C12683">
        <w:rPr>
          <w:b/>
          <w:sz w:val="22"/>
          <w:szCs w:val="22"/>
        </w:rPr>
        <w:t>4. ТРЕБОВАНИЯ БЕЗОПАСНОСТИ В АВАРИЙНЫХ СИТУАЦИЯХ</w:t>
      </w:r>
      <w:bookmarkEnd w:id="4"/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В случае нарушения или неисправности заземления корпуса электроустановки прекратить работу и вызвать электромонтера.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При обнаружении оборванного электрического провода, свисающего или касающегося пола, не приближаться к нему, немедленно сообщить администрации учреждения, самому оставаться на месте и предупреждать людей об опасности.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В случае загорания электропроводки немедленно отключить электроустановку, а пламя тушить только песком, углекислотным или порошковым огнетушителем.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При поражении электрическим током немедленно отключить напряжение и при отсутствии дыхания и пульса у пострадавшего, сделать ему искусственное дыхание или провести непрямой (закрытый) массаж сердца до восстановления дыхания и пульса, и отправить пострадавшего в ближайшее лечебное учреждение.</w:t>
      </w:r>
    </w:p>
    <w:p w:rsidR="009012D4" w:rsidRPr="00C12683" w:rsidRDefault="009012D4" w:rsidP="009012D4">
      <w:pPr>
        <w:jc w:val="center"/>
        <w:rPr>
          <w:b/>
          <w:sz w:val="22"/>
          <w:szCs w:val="22"/>
        </w:rPr>
      </w:pPr>
      <w:bookmarkStart w:id="5" w:name="bookmark368"/>
      <w:r w:rsidRPr="00C12683">
        <w:rPr>
          <w:b/>
          <w:sz w:val="22"/>
          <w:szCs w:val="22"/>
        </w:rPr>
        <w:t>5. ТРЕБОВАНИЯ БЕЗОПАСНОСТИ ПО ОКОНЧАНИИ РАБОТЫ</w:t>
      </w:r>
      <w:bookmarkEnd w:id="5"/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Убедиться в безопасности подачи напряжения и включить отключающее устройство.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r w:rsidRPr="00C12683">
        <w:rPr>
          <w:sz w:val="22"/>
          <w:szCs w:val="22"/>
        </w:rPr>
        <w:t>Привести в порядок рабочее место, закрыть на замки электрические щиты.</w:t>
      </w:r>
    </w:p>
    <w:p w:rsidR="009012D4" w:rsidRPr="00C12683" w:rsidRDefault="009012D4" w:rsidP="009012D4">
      <w:pPr>
        <w:ind w:firstLine="720"/>
        <w:jc w:val="both"/>
        <w:rPr>
          <w:sz w:val="22"/>
          <w:szCs w:val="22"/>
        </w:rPr>
      </w:pPr>
      <w:proofErr w:type="gramStart"/>
      <w:r w:rsidRPr="00C12683">
        <w:rPr>
          <w:sz w:val="22"/>
          <w:szCs w:val="22"/>
        </w:rPr>
        <w:t>Убрать на место средства индивидуальной зашиты и тщательно вымыть руки с мылом.</w:t>
      </w:r>
      <w:proofErr w:type="gramEnd"/>
    </w:p>
    <w:p w:rsidR="009012D4" w:rsidRPr="00C12683" w:rsidRDefault="009012D4" w:rsidP="009012D4">
      <w:pPr>
        <w:shd w:val="clear" w:color="auto" w:fill="FFFFFF"/>
        <w:jc w:val="center"/>
        <w:rPr>
          <w:snapToGrid w:val="0"/>
          <w:sz w:val="22"/>
          <w:szCs w:val="22"/>
        </w:rPr>
      </w:pPr>
    </w:p>
    <w:p w:rsidR="009012D4" w:rsidRDefault="009012D4" w:rsidP="009012D4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A5005B" w:rsidRDefault="009012D4" w:rsidP="009012D4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012D4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12D4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2D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12D4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12D4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9012D4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9012D4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2014-11-17T17:00:00Z</dcterms:created>
  <dcterms:modified xsi:type="dcterms:W3CDTF">2014-11-17T17:00:00Z</dcterms:modified>
</cp:coreProperties>
</file>